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EB" w:rsidRPr="003268B0" w:rsidRDefault="002D06EB" w:rsidP="002D06EB">
      <w:pPr>
        <w:contextualSpacing/>
        <w:rPr>
          <w:rFonts w:ascii="Times New Roman" w:eastAsiaTheme="minorEastAsia" w:hAnsi="Times New Roman" w:cs="Times New Roman"/>
          <w:b/>
          <w:sz w:val="24"/>
          <w:szCs w:val="24"/>
          <w:lang w:val="kk-KZ"/>
        </w:rPr>
      </w:pPr>
      <w:bookmarkStart w:id="0" w:name="_GoBack"/>
      <w:r w:rsidRPr="003268B0">
        <w:rPr>
          <w:rFonts w:ascii="Times New Roman" w:eastAsiaTheme="minorEastAsia" w:hAnsi="Times New Roman" w:cs="Times New Roman"/>
          <w:b/>
          <w:sz w:val="24"/>
          <w:szCs w:val="24"/>
          <w:lang w:val="kk-KZ"/>
        </w:rPr>
        <w:t>ЖАМБЫЛ ОБЛЫСЫ ӘКІМДІГІНІҢ БІЛІМ БАСҚАРМАСЫ</w:t>
      </w:r>
    </w:p>
    <w:p w:rsidR="002D06EB" w:rsidRPr="003268B0" w:rsidRDefault="002D06EB" w:rsidP="002D06EB">
      <w:pPr>
        <w:contextualSpacing/>
        <w:rPr>
          <w:rFonts w:ascii="Times New Roman" w:eastAsiaTheme="minorEastAsia" w:hAnsi="Times New Roman" w:cs="Times New Roman"/>
          <w:b/>
          <w:sz w:val="24"/>
          <w:szCs w:val="24"/>
          <w:lang w:val="kk-KZ"/>
        </w:rPr>
      </w:pPr>
      <w:r w:rsidRPr="003268B0">
        <w:rPr>
          <w:rFonts w:ascii="Times New Roman" w:eastAsiaTheme="minorEastAsia" w:hAnsi="Times New Roman" w:cs="Times New Roman"/>
          <w:b/>
          <w:sz w:val="24"/>
          <w:szCs w:val="24"/>
          <w:lang w:val="kk-KZ"/>
        </w:rPr>
        <w:t xml:space="preserve">ТАРАЗ ҚАЛАСЫ БІЛІМ БӨЛІМІНІҢ </w:t>
      </w:r>
    </w:p>
    <w:p w:rsidR="002D06EB" w:rsidRPr="003268B0" w:rsidRDefault="002D06EB" w:rsidP="002D06EB">
      <w:pPr>
        <w:contextualSpacing/>
        <w:rPr>
          <w:rFonts w:ascii="Times New Roman" w:eastAsiaTheme="minorEastAsia" w:hAnsi="Times New Roman" w:cs="Times New Roman"/>
          <w:b/>
          <w:sz w:val="24"/>
          <w:szCs w:val="24"/>
          <w:lang w:val="kk-KZ"/>
        </w:rPr>
      </w:pPr>
      <w:r w:rsidRPr="003268B0">
        <w:rPr>
          <w:rFonts w:ascii="Times New Roman" w:eastAsiaTheme="minorEastAsia" w:hAnsi="Times New Roman" w:cs="Times New Roman"/>
          <w:b/>
          <w:sz w:val="24"/>
          <w:szCs w:val="24"/>
          <w:lang w:val="kk-KZ"/>
        </w:rPr>
        <w:t>«КЕРІМБАЙ АТЫНДАҒЫ №12 МЕКТЕП-ГИМНАЗИЯСЫ» КММ</w:t>
      </w:r>
      <w:bookmarkEnd w:id="0"/>
    </w:p>
    <w:p w:rsidR="002D06EB" w:rsidRPr="00B7120E" w:rsidRDefault="002D06EB" w:rsidP="002D06EB">
      <w:pPr>
        <w:pStyle w:val="a5"/>
        <w:rPr>
          <w:rFonts w:ascii="Times New Roman" w:hAnsi="Times New Roman" w:cs="Times New Roman"/>
          <w:b/>
          <w:sz w:val="28"/>
          <w:szCs w:val="28"/>
          <w:lang w:val="kk-KZ"/>
        </w:rPr>
      </w:pPr>
      <w:r w:rsidRPr="00B7120E">
        <w:rPr>
          <w:rFonts w:ascii="Times New Roman" w:hAnsi="Times New Roman" w:cs="Times New Roman"/>
          <w:b/>
          <w:sz w:val="28"/>
          <w:szCs w:val="28"/>
          <w:lang w:val="kk-KZ"/>
        </w:rPr>
        <w:t>Көркем еңбек пәнінің</w:t>
      </w:r>
      <w:r w:rsidRPr="00B7120E">
        <w:rPr>
          <w:rFonts w:ascii="Times New Roman" w:hAnsi="Times New Roman" w:cs="Times New Roman"/>
          <w:sz w:val="28"/>
          <w:szCs w:val="28"/>
          <w:lang w:val="kk-KZ"/>
        </w:rPr>
        <w:t xml:space="preserve"> </w:t>
      </w:r>
      <w:r w:rsidRPr="00B7120E">
        <w:rPr>
          <w:rFonts w:ascii="Times New Roman" w:hAnsi="Times New Roman" w:cs="Times New Roman"/>
          <w:b/>
          <w:sz w:val="28"/>
          <w:szCs w:val="28"/>
          <w:lang w:val="kk-KZ"/>
        </w:rPr>
        <w:t xml:space="preserve">мұғалімі:   </w:t>
      </w:r>
    </w:p>
    <w:p w:rsidR="002D06EB" w:rsidRPr="00B7120E" w:rsidRDefault="002D06EB" w:rsidP="002D06EB">
      <w:pPr>
        <w:pStyle w:val="a5"/>
        <w:rPr>
          <w:rFonts w:ascii="Times New Roman" w:hAnsi="Times New Roman" w:cs="Times New Roman"/>
          <w:b/>
          <w:sz w:val="28"/>
          <w:szCs w:val="28"/>
          <w:lang w:val="kk-KZ"/>
        </w:rPr>
      </w:pPr>
      <w:r w:rsidRPr="00B7120E">
        <w:rPr>
          <w:rFonts w:ascii="Times New Roman" w:hAnsi="Times New Roman" w:cs="Times New Roman"/>
          <w:b/>
          <w:sz w:val="28"/>
          <w:szCs w:val="28"/>
          <w:lang w:val="kk-KZ"/>
        </w:rPr>
        <w:t>Иманбекова Сагынгуль Акпаровна педагог-зертеуші</w:t>
      </w:r>
    </w:p>
    <w:p w:rsidR="002D06EB" w:rsidRDefault="002D06EB" w:rsidP="002D06EB">
      <w:pPr>
        <w:rPr>
          <w:rFonts w:ascii="Times New Roman" w:hAnsi="Times New Roman" w:cs="Times New Roman"/>
          <w:sz w:val="28"/>
          <w:szCs w:val="28"/>
          <w:lang w:val="kk-KZ"/>
        </w:rPr>
      </w:pPr>
    </w:p>
    <w:p w:rsidR="002D06EB" w:rsidRPr="00B7120E" w:rsidRDefault="002D06EB" w:rsidP="005943D9">
      <w:pPr>
        <w:pStyle w:val="a5"/>
        <w:jc w:val="center"/>
        <w:rPr>
          <w:rFonts w:ascii="Times New Roman" w:hAnsi="Times New Roman" w:cs="Times New Roman"/>
          <w:b/>
          <w:sz w:val="28"/>
          <w:szCs w:val="28"/>
          <w:lang w:val="kk-KZ"/>
        </w:rPr>
      </w:pPr>
      <w:r w:rsidRPr="00B7120E">
        <w:rPr>
          <w:rFonts w:ascii="Times New Roman" w:hAnsi="Times New Roman" w:cs="Times New Roman"/>
          <w:b/>
          <w:sz w:val="28"/>
          <w:szCs w:val="28"/>
          <w:lang w:val="kk-KZ"/>
        </w:rPr>
        <w:t>«Қол еңбегі – ұлттық мұраны сақтау»</w:t>
      </w:r>
      <w:r w:rsidR="00B7120E" w:rsidRPr="00B7120E">
        <w:rPr>
          <w:rFonts w:ascii="Times New Roman" w:hAnsi="Times New Roman" w:cs="Times New Roman"/>
          <w:b/>
          <w:sz w:val="28"/>
          <w:szCs w:val="28"/>
          <w:lang w:val="kk-KZ"/>
        </w:rPr>
        <w:t xml:space="preserve"> авторлық бағдарламаның</w:t>
      </w:r>
      <w:r w:rsidR="00B7120E">
        <w:rPr>
          <w:rFonts w:ascii="Times New Roman" w:hAnsi="Times New Roman" w:cs="Times New Roman"/>
          <w:b/>
          <w:sz w:val="28"/>
          <w:szCs w:val="28"/>
          <w:lang w:val="kk-KZ"/>
        </w:rPr>
        <w:t xml:space="preserve">  п</w:t>
      </w:r>
      <w:r w:rsidR="00B7120E" w:rsidRPr="00B7120E">
        <w:rPr>
          <w:rFonts w:ascii="Times New Roman" w:hAnsi="Times New Roman" w:cs="Times New Roman"/>
          <w:b/>
          <w:sz w:val="28"/>
          <w:szCs w:val="28"/>
          <w:lang w:val="kk-KZ"/>
        </w:rPr>
        <w:t>едагогикалық іс-тәжірибедегі маңыздылығы</w:t>
      </w:r>
    </w:p>
    <w:p w:rsidR="00B7120E" w:rsidRPr="00B7120E" w:rsidRDefault="00B7120E" w:rsidP="00B7120E">
      <w:pPr>
        <w:pStyle w:val="a5"/>
        <w:rPr>
          <w:rFonts w:ascii="Times New Roman" w:hAnsi="Times New Roman" w:cs="Times New Roman"/>
          <w:b/>
          <w:sz w:val="32"/>
          <w:szCs w:val="32"/>
          <w:lang w:val="kk-KZ"/>
        </w:rPr>
      </w:pPr>
    </w:p>
    <w:p w:rsidR="002D06EB" w:rsidRPr="00C57C3A"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rPr>
        <w:t xml:space="preserve">Қолөнер – </w:t>
      </w:r>
      <w:proofErr w:type="spellStart"/>
      <w:r w:rsidR="002D06EB" w:rsidRPr="00C57C3A">
        <w:rPr>
          <w:rFonts w:ascii="Times New Roman" w:hAnsi="Times New Roman" w:cs="Times New Roman"/>
          <w:sz w:val="28"/>
          <w:szCs w:val="28"/>
        </w:rPr>
        <w:t>ата-бабаларымыздан</w:t>
      </w:r>
      <w:proofErr w:type="spellEnd"/>
      <w:r w:rsidR="002D06EB" w:rsidRPr="00C57C3A">
        <w:rPr>
          <w:rFonts w:ascii="Times New Roman" w:hAnsi="Times New Roman" w:cs="Times New Roman"/>
          <w:sz w:val="28"/>
          <w:szCs w:val="28"/>
        </w:rPr>
        <w:t xml:space="preserve"> </w:t>
      </w:r>
      <w:proofErr w:type="spellStart"/>
      <w:r w:rsidR="002D06EB" w:rsidRPr="00C57C3A">
        <w:rPr>
          <w:rFonts w:ascii="Times New Roman" w:hAnsi="Times New Roman" w:cs="Times New Roman"/>
          <w:sz w:val="28"/>
          <w:szCs w:val="28"/>
        </w:rPr>
        <w:t>келе</w:t>
      </w:r>
      <w:proofErr w:type="spellEnd"/>
      <w:r w:rsidR="002D06EB" w:rsidRPr="00C57C3A">
        <w:rPr>
          <w:rFonts w:ascii="Times New Roman" w:hAnsi="Times New Roman" w:cs="Times New Roman"/>
          <w:sz w:val="28"/>
          <w:szCs w:val="28"/>
        </w:rPr>
        <w:t xml:space="preserve"> жатқан </w:t>
      </w:r>
      <w:proofErr w:type="spellStart"/>
      <w:r w:rsidR="002D06EB" w:rsidRPr="00C57C3A">
        <w:rPr>
          <w:rFonts w:ascii="Times New Roman" w:hAnsi="Times New Roman" w:cs="Times New Roman"/>
          <w:sz w:val="28"/>
          <w:szCs w:val="28"/>
        </w:rPr>
        <w:t>киелі</w:t>
      </w:r>
      <w:proofErr w:type="spellEnd"/>
      <w:r w:rsidR="002D06EB" w:rsidRPr="00C57C3A">
        <w:rPr>
          <w:rFonts w:ascii="Times New Roman" w:hAnsi="Times New Roman" w:cs="Times New Roman"/>
          <w:sz w:val="28"/>
          <w:szCs w:val="28"/>
        </w:rPr>
        <w:t xml:space="preserve"> өнер. </w:t>
      </w:r>
      <w:proofErr w:type="spellStart"/>
      <w:r w:rsidR="002D06EB" w:rsidRPr="00C57C3A">
        <w:rPr>
          <w:rFonts w:ascii="Times New Roman" w:hAnsi="Times New Roman" w:cs="Times New Roman"/>
          <w:sz w:val="28"/>
          <w:szCs w:val="28"/>
        </w:rPr>
        <w:t>Ол</w:t>
      </w:r>
      <w:proofErr w:type="spellEnd"/>
      <w:r w:rsidR="002D06EB" w:rsidRPr="00C57C3A">
        <w:rPr>
          <w:rFonts w:ascii="Times New Roman" w:hAnsi="Times New Roman" w:cs="Times New Roman"/>
          <w:sz w:val="28"/>
          <w:szCs w:val="28"/>
        </w:rPr>
        <w:t xml:space="preserve"> тек тұрмыстық қажеттілікті өтеу құралы ғана </w:t>
      </w:r>
      <w:proofErr w:type="spellStart"/>
      <w:r w:rsidR="002D06EB" w:rsidRPr="00C57C3A">
        <w:rPr>
          <w:rFonts w:ascii="Times New Roman" w:hAnsi="Times New Roman" w:cs="Times New Roman"/>
          <w:sz w:val="28"/>
          <w:szCs w:val="28"/>
        </w:rPr>
        <w:t>емес</w:t>
      </w:r>
      <w:proofErr w:type="spellEnd"/>
      <w:r w:rsidR="002D06EB" w:rsidRPr="00C57C3A">
        <w:rPr>
          <w:rFonts w:ascii="Times New Roman" w:hAnsi="Times New Roman" w:cs="Times New Roman"/>
          <w:sz w:val="28"/>
          <w:szCs w:val="28"/>
        </w:rPr>
        <w:t xml:space="preserve">, ұлттың </w:t>
      </w:r>
      <w:proofErr w:type="spellStart"/>
      <w:r w:rsidR="002D06EB" w:rsidRPr="00C57C3A">
        <w:rPr>
          <w:rFonts w:ascii="Times New Roman" w:hAnsi="Times New Roman" w:cs="Times New Roman"/>
          <w:sz w:val="28"/>
          <w:szCs w:val="28"/>
        </w:rPr>
        <w:t>болмысын</w:t>
      </w:r>
      <w:proofErr w:type="spellEnd"/>
      <w:r w:rsidR="002D06EB" w:rsidRPr="00C57C3A">
        <w:rPr>
          <w:rFonts w:ascii="Times New Roman" w:hAnsi="Times New Roman" w:cs="Times New Roman"/>
          <w:sz w:val="28"/>
          <w:szCs w:val="28"/>
        </w:rPr>
        <w:t xml:space="preserve">, </w:t>
      </w:r>
      <w:proofErr w:type="spellStart"/>
      <w:r w:rsidR="002D06EB" w:rsidRPr="00C57C3A">
        <w:rPr>
          <w:rFonts w:ascii="Times New Roman" w:hAnsi="Times New Roman" w:cs="Times New Roman"/>
          <w:sz w:val="28"/>
          <w:szCs w:val="28"/>
        </w:rPr>
        <w:t>тарихын</w:t>
      </w:r>
      <w:proofErr w:type="spellEnd"/>
      <w:r w:rsidR="002D06EB" w:rsidRPr="00C57C3A">
        <w:rPr>
          <w:rFonts w:ascii="Times New Roman" w:hAnsi="Times New Roman" w:cs="Times New Roman"/>
          <w:sz w:val="28"/>
          <w:szCs w:val="28"/>
        </w:rPr>
        <w:t xml:space="preserve">, дүниетанымын, әсемдікке </w:t>
      </w:r>
      <w:proofErr w:type="spellStart"/>
      <w:r w:rsidR="002D06EB" w:rsidRPr="00C57C3A">
        <w:rPr>
          <w:rFonts w:ascii="Times New Roman" w:hAnsi="Times New Roman" w:cs="Times New Roman"/>
          <w:sz w:val="28"/>
          <w:szCs w:val="28"/>
        </w:rPr>
        <w:t>деген</w:t>
      </w:r>
      <w:proofErr w:type="spellEnd"/>
      <w:r w:rsidR="002D06EB" w:rsidRPr="00C57C3A">
        <w:rPr>
          <w:rFonts w:ascii="Times New Roman" w:hAnsi="Times New Roman" w:cs="Times New Roman"/>
          <w:sz w:val="28"/>
          <w:szCs w:val="28"/>
        </w:rPr>
        <w:t xml:space="preserve"> ұмтылысын </w:t>
      </w:r>
      <w:proofErr w:type="spellStart"/>
      <w:r w:rsidR="002D06EB" w:rsidRPr="00C57C3A">
        <w:rPr>
          <w:rFonts w:ascii="Times New Roman" w:hAnsi="Times New Roman" w:cs="Times New Roman"/>
          <w:sz w:val="28"/>
          <w:szCs w:val="28"/>
        </w:rPr>
        <w:t>бейнелейтін</w:t>
      </w:r>
      <w:proofErr w:type="spellEnd"/>
      <w:r w:rsidR="002D06EB" w:rsidRPr="00C57C3A">
        <w:rPr>
          <w:rFonts w:ascii="Times New Roman" w:hAnsi="Times New Roman" w:cs="Times New Roman"/>
          <w:sz w:val="28"/>
          <w:szCs w:val="28"/>
        </w:rPr>
        <w:t xml:space="preserve"> </w:t>
      </w:r>
      <w:proofErr w:type="spellStart"/>
      <w:r w:rsidR="002D06EB" w:rsidRPr="00C57C3A">
        <w:rPr>
          <w:rFonts w:ascii="Times New Roman" w:hAnsi="Times New Roman" w:cs="Times New Roman"/>
          <w:sz w:val="28"/>
          <w:szCs w:val="28"/>
        </w:rPr>
        <w:t>рухани</w:t>
      </w:r>
      <w:proofErr w:type="spellEnd"/>
      <w:r w:rsidR="002D06EB" w:rsidRPr="00C57C3A">
        <w:rPr>
          <w:rFonts w:ascii="Times New Roman" w:hAnsi="Times New Roman" w:cs="Times New Roman"/>
          <w:sz w:val="28"/>
          <w:szCs w:val="28"/>
        </w:rPr>
        <w:t xml:space="preserve"> мұра. Бүгінде жаһандану дәуі</w:t>
      </w:r>
      <w:proofErr w:type="gramStart"/>
      <w:r w:rsidR="002D06EB" w:rsidRPr="00C57C3A">
        <w:rPr>
          <w:rFonts w:ascii="Times New Roman" w:hAnsi="Times New Roman" w:cs="Times New Roman"/>
          <w:sz w:val="28"/>
          <w:szCs w:val="28"/>
        </w:rPr>
        <w:t>р</w:t>
      </w:r>
      <w:proofErr w:type="gramEnd"/>
      <w:r w:rsidR="002D06EB" w:rsidRPr="00C57C3A">
        <w:rPr>
          <w:rFonts w:ascii="Times New Roman" w:hAnsi="Times New Roman" w:cs="Times New Roman"/>
          <w:sz w:val="28"/>
          <w:szCs w:val="28"/>
        </w:rPr>
        <w:t xml:space="preserve">інде ұлттық құндылықтарды сақтау – аса маңызды </w:t>
      </w:r>
      <w:proofErr w:type="spellStart"/>
      <w:r w:rsidR="002D06EB" w:rsidRPr="00C57C3A">
        <w:rPr>
          <w:rFonts w:ascii="Times New Roman" w:hAnsi="Times New Roman" w:cs="Times New Roman"/>
          <w:sz w:val="28"/>
          <w:szCs w:val="28"/>
        </w:rPr>
        <w:t>міндет</w:t>
      </w:r>
      <w:proofErr w:type="spellEnd"/>
      <w:r w:rsidR="002D06EB" w:rsidRPr="00C57C3A">
        <w:rPr>
          <w:rFonts w:ascii="Times New Roman" w:hAnsi="Times New Roman" w:cs="Times New Roman"/>
          <w:sz w:val="28"/>
          <w:szCs w:val="28"/>
        </w:rPr>
        <w:t>.</w:t>
      </w:r>
      <w:r w:rsidR="00C57C3A"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lang w:val="kk-KZ"/>
        </w:rPr>
        <w:t xml:space="preserve">Ата-бабаларымыз қолөнердің сан түрлі саласында шеберлік танытқан: киіз басу, кілем тоқу, зергерлік бұйым жасау, құрақ тігу, тері өңдеу, сәндік бұйымдар әзірлеу – бәрі де халықтың өмір салтымен тығыз байланысты болды. </w:t>
      </w:r>
      <w:r w:rsidR="002D06EB" w:rsidRPr="005943D9">
        <w:rPr>
          <w:rFonts w:ascii="Times New Roman" w:hAnsi="Times New Roman" w:cs="Times New Roman"/>
          <w:sz w:val="28"/>
          <w:szCs w:val="28"/>
          <w:lang w:val="kk-KZ"/>
        </w:rPr>
        <w:t>Әр бұйымда ұлттық өрнек, түсінік, салт-дәстүр мен наным-сенім көрініс тапқан. Мәселен, ою-өрнектер тек сән үшін емес, өмірге деген көзқарасты, дүниенің үйлесімін бейнелейтін астарлы тіл ретінде қолданылды.</w:t>
      </w:r>
    </w:p>
    <w:p w:rsidR="002D06EB" w:rsidRPr="00C57C3A"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lang w:val="kk-KZ"/>
        </w:rPr>
        <w:t xml:space="preserve">Қол еңбегі арқылы әр буын өзіне тән ерекшеліктерді сақтап, келесі ұрпаққа жеткізіп отырды. </w:t>
      </w:r>
      <w:r w:rsidR="002D06EB" w:rsidRPr="005943D9">
        <w:rPr>
          <w:rFonts w:ascii="Times New Roman" w:hAnsi="Times New Roman" w:cs="Times New Roman"/>
          <w:sz w:val="28"/>
          <w:szCs w:val="28"/>
          <w:lang w:val="kk-KZ"/>
        </w:rPr>
        <w:t>Ұлттық киім үлгілері, тұрмыстық заттар, зергерлік бұйымдар – бәрі де замана ағымында өзгерістерге ұшыраса да, түпкі рухани мәнін жоғалтқан жоқ. Осы тұрғыда бүгінгі күні қолөнерді дамыту, оны жастарға үйрету, ұлттық мұраны жаңғырту – маңызды бағыттардың бірі.</w:t>
      </w:r>
    </w:p>
    <w:p w:rsidR="002D06EB" w:rsidRPr="00C57C3A"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lang w:val="kk-KZ"/>
        </w:rPr>
        <w:t xml:space="preserve">Қазіргі уақытта қол еңбегіне деген сұраныс қайта артып келеді. </w:t>
      </w:r>
      <w:r w:rsidR="002D06EB" w:rsidRPr="005943D9">
        <w:rPr>
          <w:rFonts w:ascii="Times New Roman" w:hAnsi="Times New Roman" w:cs="Times New Roman"/>
          <w:sz w:val="28"/>
          <w:szCs w:val="28"/>
          <w:lang w:val="kk-KZ"/>
        </w:rPr>
        <w:t xml:space="preserve">Әсіресе, этностильдегі киімдер, қолөнер бұйымдары, интерьерге арналған ұлттық нақыштағы заттар сәнге айналды. </w:t>
      </w:r>
      <w:r w:rsidR="002D06EB" w:rsidRPr="00C57C3A">
        <w:rPr>
          <w:rFonts w:ascii="Times New Roman" w:hAnsi="Times New Roman" w:cs="Times New Roman"/>
          <w:sz w:val="28"/>
          <w:szCs w:val="28"/>
          <w:lang w:val="kk-KZ"/>
        </w:rPr>
        <w:t>Осы орайда мектеп қабырғасында 8 сынып көркем еңбегіне қосымша құрал ретінде қолданылатын  «Қол еңбегі – ұлттық мұраны сақтау»</w:t>
      </w:r>
      <w:r w:rsidR="002D06EB" w:rsidRPr="00C57C3A">
        <w:rPr>
          <w:rFonts w:ascii="Times New Roman" w:hAnsi="Times New Roman" w:cs="Times New Roman"/>
          <w:b/>
          <w:sz w:val="28"/>
          <w:szCs w:val="28"/>
          <w:lang w:val="kk-KZ"/>
        </w:rPr>
        <w:t xml:space="preserve"> </w:t>
      </w:r>
      <w:r w:rsidR="002D06EB" w:rsidRPr="00C57C3A">
        <w:rPr>
          <w:rFonts w:ascii="Times New Roman" w:hAnsi="Times New Roman" w:cs="Times New Roman"/>
          <w:sz w:val="28"/>
          <w:szCs w:val="28"/>
          <w:lang w:val="kk-KZ"/>
        </w:rPr>
        <w:t>авторлық бағдарламасын тәжірибе ретінде қолдану – білім алушылардың шығармашылық қабілеттерін дамытуға бағытталған тиімді әдіс. Мұндай бағдарлама қолөнер, сәндік-қолданбалы өнер, тігіншілік,</w:t>
      </w:r>
      <w:r w:rsidR="002D06EB" w:rsidRPr="00C57C3A">
        <w:rPr>
          <w:rFonts w:ascii="Times New Roman" w:hAnsi="Times New Roman" w:cs="Times New Roman"/>
          <w:color w:val="0000FF"/>
          <w:sz w:val="28"/>
          <w:szCs w:val="28"/>
          <w:lang w:val="kk-KZ"/>
        </w:rPr>
        <w:t xml:space="preserve"> </w:t>
      </w:r>
      <w:r w:rsidR="002D06EB" w:rsidRPr="00C57C3A">
        <w:rPr>
          <w:rFonts w:ascii="Times New Roman" w:hAnsi="Times New Roman" w:cs="Times New Roman"/>
          <w:color w:val="000000" w:themeColor="text1"/>
          <w:sz w:val="28"/>
          <w:szCs w:val="28"/>
          <w:lang w:val="kk-KZ"/>
        </w:rPr>
        <w:t>фетрмен</w:t>
      </w:r>
      <w:r w:rsidRPr="00C57C3A">
        <w:rPr>
          <w:rFonts w:ascii="Times New Roman" w:hAnsi="Times New Roman" w:cs="Times New Roman"/>
          <w:color w:val="000000" w:themeColor="text1"/>
          <w:sz w:val="28"/>
          <w:szCs w:val="28"/>
          <w:lang w:val="kk-KZ"/>
        </w:rPr>
        <w:t xml:space="preserve"> </w:t>
      </w:r>
      <w:r w:rsidR="002D06EB" w:rsidRPr="00C57C3A">
        <w:rPr>
          <w:rFonts w:ascii="Times New Roman" w:hAnsi="Times New Roman" w:cs="Times New Roman"/>
          <w:color w:val="000000" w:themeColor="text1"/>
          <w:sz w:val="28"/>
          <w:szCs w:val="28"/>
          <w:lang w:val="kk-KZ"/>
        </w:rPr>
        <w:t xml:space="preserve"> жұмыс жасау әдістері</w:t>
      </w:r>
      <w:r w:rsidR="002D06EB" w:rsidRPr="00C57C3A">
        <w:rPr>
          <w:rFonts w:ascii="Times New Roman" w:hAnsi="Times New Roman" w:cs="Times New Roman"/>
          <w:sz w:val="28"/>
          <w:szCs w:val="28"/>
          <w:lang w:val="kk-KZ"/>
        </w:rPr>
        <w:t xml:space="preserve"> , </w:t>
      </w:r>
      <w:r w:rsidR="002D06EB" w:rsidRPr="00C57C3A">
        <w:rPr>
          <w:rFonts w:ascii="Times New Roman" w:hAnsi="Times New Roman" w:cs="Times New Roman"/>
          <w:color w:val="000000" w:themeColor="text1"/>
          <w:sz w:val="28"/>
          <w:szCs w:val="28"/>
          <w:lang w:val="kk-KZ"/>
        </w:rPr>
        <w:t>құрақтың жасалу жолдары,</w:t>
      </w:r>
      <w:r w:rsidR="002D06EB" w:rsidRPr="00C57C3A">
        <w:rPr>
          <w:rFonts w:ascii="Times New Roman" w:hAnsi="Times New Roman" w:cs="Times New Roman"/>
          <w:color w:val="0000FF"/>
          <w:sz w:val="28"/>
          <w:szCs w:val="28"/>
          <w:lang w:val="kk-KZ"/>
        </w:rPr>
        <w:t xml:space="preserve"> </w:t>
      </w:r>
      <w:r w:rsidR="002D06EB" w:rsidRPr="00C57C3A">
        <w:rPr>
          <w:rFonts w:ascii="Times New Roman" w:hAnsi="Times New Roman" w:cs="Times New Roman"/>
          <w:color w:val="000000" w:themeColor="text1"/>
          <w:sz w:val="28"/>
          <w:szCs w:val="28"/>
          <w:lang w:val="kk-KZ"/>
        </w:rPr>
        <w:t>пэчворк және мозайка  әдістері</w:t>
      </w:r>
      <w:r w:rsidR="002D06EB" w:rsidRPr="00C57C3A">
        <w:rPr>
          <w:rFonts w:ascii="Times New Roman" w:hAnsi="Times New Roman" w:cs="Times New Roman"/>
          <w:sz w:val="28"/>
          <w:szCs w:val="28"/>
          <w:lang w:val="kk-KZ"/>
        </w:rPr>
        <w:t>нің  композициялық жұмыс</w:t>
      </w:r>
      <w:r w:rsidRPr="00C57C3A">
        <w:rPr>
          <w:rFonts w:ascii="Times New Roman" w:hAnsi="Times New Roman" w:cs="Times New Roman"/>
          <w:sz w:val="28"/>
          <w:szCs w:val="28"/>
          <w:lang w:val="kk-KZ"/>
        </w:rPr>
        <w:t xml:space="preserve">ы </w:t>
      </w:r>
      <w:r w:rsidR="002D06EB" w:rsidRPr="00C57C3A">
        <w:rPr>
          <w:rFonts w:ascii="Times New Roman" w:hAnsi="Times New Roman" w:cs="Times New Roman"/>
          <w:sz w:val="28"/>
          <w:szCs w:val="28"/>
          <w:lang w:val="kk-KZ"/>
        </w:rPr>
        <w:t>және басқа да шығармашылық бағыттарды қамтуы мүмкін.</w:t>
      </w:r>
    </w:p>
    <w:p w:rsidR="002D06EB" w:rsidRPr="00C57C3A"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lang w:val="kk-KZ"/>
        </w:rPr>
        <w:t xml:space="preserve">Тәжірибеде қолдану жолдында практикалық сабақтарда – білім алушыларды әр түрлі материалдармен </w:t>
      </w:r>
      <w:r w:rsidRPr="00C57C3A">
        <w:rPr>
          <w:rFonts w:ascii="Times New Roman" w:hAnsi="Times New Roman" w:cs="Times New Roman"/>
          <w:sz w:val="28"/>
          <w:szCs w:val="28"/>
          <w:lang w:val="kk-KZ"/>
        </w:rPr>
        <w:t>(мата түрлері</w:t>
      </w:r>
      <w:r w:rsidR="002D06EB" w:rsidRPr="00C57C3A">
        <w:rPr>
          <w:rFonts w:ascii="Times New Roman" w:hAnsi="Times New Roman" w:cs="Times New Roman"/>
          <w:sz w:val="28"/>
          <w:szCs w:val="28"/>
          <w:lang w:val="kk-KZ"/>
        </w:rPr>
        <w:t>) жұмыс істеуге үйретеді. Жобаны дайындау кезенінде – балалар нобайын дайындап, өз қолдарымен дайын өнімдер жасап, шығармашылық жобалар қорғайды.</w:t>
      </w:r>
    </w:p>
    <w:p w:rsidR="002D06EB" w:rsidRPr="00C57C3A" w:rsidRDefault="002D06EB"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lastRenderedPageBreak/>
        <w:t xml:space="preserve"> </w:t>
      </w:r>
      <w:r w:rsidR="00B7120E" w:rsidRPr="00C57C3A">
        <w:rPr>
          <w:rFonts w:ascii="Times New Roman" w:hAnsi="Times New Roman" w:cs="Times New Roman"/>
          <w:sz w:val="28"/>
          <w:szCs w:val="28"/>
          <w:lang w:val="kk-KZ"/>
        </w:rPr>
        <w:t xml:space="preserve">          </w:t>
      </w:r>
      <w:r w:rsidRPr="00C57C3A">
        <w:rPr>
          <w:rFonts w:ascii="Times New Roman" w:hAnsi="Times New Roman" w:cs="Times New Roman"/>
          <w:sz w:val="28"/>
          <w:szCs w:val="28"/>
          <w:lang w:val="kk-KZ"/>
        </w:rPr>
        <w:t>Шеберлік сыныптар жүргізу арқылы  тәжірибелі қолөнершілерді шақырып, интерактивті сабақтар өткізілсе, қызығушылық артады.</w:t>
      </w:r>
    </w:p>
    <w:p w:rsidR="002D06EB" w:rsidRPr="00C57C3A"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lang w:val="kk-KZ"/>
        </w:rPr>
        <w:t>Білім алушылардың жұмыстарын көпшілікке ұсыну арқылы көрмелер мен байқаулар өткізіле отырып, олардың мотивациясы арттырылу аясында заманауи көзқарастағы идеяларды іске асырады.</w:t>
      </w:r>
    </w:p>
    <w:p w:rsidR="002D06EB" w:rsidRPr="00C57C3A"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lang w:val="kk-KZ"/>
        </w:rPr>
        <w:t>Қайта өңделген материалдардан әр түрлі бұйымдар арқылы экологиялық тәрбиені қалыптастып,балалар табиғатты аялауға талпынатын еді</w:t>
      </w:r>
    </w:p>
    <w:p w:rsidR="002D06EB" w:rsidRPr="00C57C3A"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lang w:val="kk-KZ"/>
        </w:rPr>
        <w:t>Бұл бағдарлама арқылы балалардың ұсақ моторикасы, эстетикалық талғамы, шығармашылық ойлауы және еңбекқорлығы дамиды.</w:t>
      </w:r>
    </w:p>
    <w:p w:rsidR="002D06EB" w:rsidRPr="00C57C3A"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«Қол еңбегі – ұлттық мұраны сақтау»</w:t>
      </w:r>
      <w:r w:rsidRPr="00C57C3A">
        <w:rPr>
          <w:rFonts w:ascii="Times New Roman" w:hAnsi="Times New Roman" w:cs="Times New Roman"/>
          <w:b/>
          <w:sz w:val="28"/>
          <w:szCs w:val="28"/>
          <w:lang w:val="kk-KZ"/>
        </w:rPr>
        <w:t xml:space="preserve"> </w:t>
      </w:r>
      <w:r w:rsidR="002D06EB" w:rsidRPr="00C57C3A">
        <w:rPr>
          <w:rFonts w:ascii="Times New Roman" w:hAnsi="Times New Roman" w:cs="Times New Roman"/>
          <w:sz w:val="28"/>
          <w:szCs w:val="28"/>
          <w:lang w:val="kk-KZ"/>
        </w:rPr>
        <w:t xml:space="preserve">авторлық бағдарламасын мектептегі қосымша құрал ретінде қолдану – білім алушылардың шығармашылық қабілетін дамытудың тиімді жолы. Авторлық бағдарлама арқылы балалар тек қолөнер дағдыларын үйреніп қана қоймай, эстетикалық талғамын, шыдамдылығын және ұқыптылығын қалыптастырады. Білім алушыларды алғашқы шығармашылық еңбекке баулу  арқылы олардың ойлау қабілетін және қолөнер дағдыларын дамытуға көмектесетін маңызды қадам. Бұл үдерісті тиімді ұйымдастыру үшін келесі тәсілдерді қолдануға болады: балалардың қызығушылық ояту, шығармашылық жұмыстың пайдасын түсіндіру (қолмен жұмыс жасау моторикаға, ойлау қабілетіне және шыдамдылыққа әсер етеді), танымал қолөнершілер мен суретшілердің жұмыстарын таныстыру, қарапайым, бірақ қызықты жобалардан бастау (аппликация, оригами, мүсіндеу, макеттер жасау), жеке шығармашылықты қолдау,балалардың өз идеяларын жүзеге асыруына мүмкіндік беру, жеке жұмыстарды қорғау немесе көрме ұйымдастыру, өз қолымен жасаған бұйымдарын сыйлық ретінде беру, </w:t>
      </w:r>
      <w:r w:rsidRPr="00C57C3A">
        <w:rPr>
          <w:rFonts w:ascii="Times New Roman" w:hAnsi="Times New Roman" w:cs="Times New Roman"/>
          <w:sz w:val="28"/>
          <w:szCs w:val="28"/>
          <w:lang w:val="kk-KZ"/>
        </w:rPr>
        <w:t>сату</w:t>
      </w:r>
      <w:r w:rsidR="002D06EB" w:rsidRPr="00C57C3A">
        <w:rPr>
          <w:rFonts w:ascii="Times New Roman" w:hAnsi="Times New Roman" w:cs="Times New Roman"/>
          <w:sz w:val="28"/>
          <w:szCs w:val="28"/>
          <w:lang w:val="kk-KZ"/>
        </w:rPr>
        <w:t>, топтық жұмыстар ұйымдастыру, бірлескен шығармашылыққа баулу, ұлттық қолөнер мен мәдени мұраны дәріптеу арқылы патриоттық тәрбие беру.</w:t>
      </w:r>
    </w:p>
    <w:p w:rsidR="002D06EB" w:rsidRPr="00C57C3A"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lang w:val="kk-KZ"/>
        </w:rPr>
        <w:t>Авторлық бағдарламаны құру арқылы мұғалім апталық сабақ жоспарын жасау кезінде, балалардың қызығушылығын ескере отыру қажет,  қауіпсіздік ережелерін таныстыру, негізгі құралдармен танысу жүргізіледі. Жеке жобаларын жинақтап , көрме ұйымдастырылып, білім алушылардың зейінін көтереді, сертификаттар немесе марапаттар табыстау білім алушылардың шығармашылық қабілеттерін оятуға ықпал жасайды.</w:t>
      </w:r>
    </w:p>
    <w:p w:rsidR="002D06EB" w:rsidRPr="005943D9" w:rsidRDefault="00B7120E" w:rsidP="00C57C3A">
      <w:pPr>
        <w:pStyle w:val="a5"/>
        <w:spacing w:line="276" w:lineRule="auto"/>
        <w:rPr>
          <w:rFonts w:ascii="Times New Roman" w:hAnsi="Times New Roman" w:cs="Times New Roman"/>
          <w:sz w:val="28"/>
          <w:szCs w:val="28"/>
          <w:lang w:val="kk-KZ"/>
        </w:rPr>
      </w:pPr>
      <w:r w:rsidRPr="00C57C3A">
        <w:rPr>
          <w:rFonts w:ascii="Times New Roman" w:hAnsi="Times New Roman" w:cs="Times New Roman"/>
          <w:sz w:val="28"/>
          <w:szCs w:val="28"/>
          <w:lang w:val="kk-KZ"/>
        </w:rPr>
        <w:t xml:space="preserve">         </w:t>
      </w:r>
      <w:r w:rsidR="002D06EB" w:rsidRPr="00C57C3A">
        <w:rPr>
          <w:rFonts w:ascii="Times New Roman" w:hAnsi="Times New Roman" w:cs="Times New Roman"/>
          <w:sz w:val="28"/>
          <w:szCs w:val="28"/>
          <w:lang w:val="kk-KZ"/>
        </w:rPr>
        <w:t xml:space="preserve">Қорытындылай келе, қол еңбегі – ұлттың рухани негізі, өткен мен болашақты жалғаушы алтын көпір. </w:t>
      </w:r>
      <w:r w:rsidR="002D06EB" w:rsidRPr="005943D9">
        <w:rPr>
          <w:rFonts w:ascii="Times New Roman" w:hAnsi="Times New Roman" w:cs="Times New Roman"/>
          <w:sz w:val="28"/>
          <w:szCs w:val="28"/>
          <w:lang w:val="kk-KZ"/>
        </w:rPr>
        <w:t>Оны сақтау – әр азаматтың парызы. Ұлттық мұра – бабалардан аманат, ал оны қадірлеп, келер ұрпаққа жеткізу – біздің қасиетті міндетіміз.</w:t>
      </w:r>
    </w:p>
    <w:p w:rsidR="000D5029" w:rsidRPr="005943D9" w:rsidRDefault="005943D9" w:rsidP="00C57C3A">
      <w:pPr>
        <w:pStyle w:val="a5"/>
        <w:spacing w:line="276" w:lineRule="auto"/>
        <w:rPr>
          <w:rFonts w:ascii="Times New Roman" w:hAnsi="Times New Roman" w:cs="Times New Roman"/>
          <w:sz w:val="28"/>
          <w:szCs w:val="28"/>
          <w:lang w:val="kk-KZ"/>
        </w:rPr>
      </w:pPr>
    </w:p>
    <w:sectPr w:rsidR="000D5029" w:rsidRPr="005943D9" w:rsidSect="002D06E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6EB"/>
    <w:rsid w:val="00052DF8"/>
    <w:rsid w:val="00227398"/>
    <w:rsid w:val="002D06EB"/>
    <w:rsid w:val="0046466E"/>
    <w:rsid w:val="005943D9"/>
    <w:rsid w:val="00B7120E"/>
    <w:rsid w:val="00C57C3A"/>
    <w:rsid w:val="00CB0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6EB"/>
    <w:rPr>
      <w:rFonts w:ascii="Tahoma" w:hAnsi="Tahoma" w:cs="Tahoma"/>
      <w:sz w:val="16"/>
      <w:szCs w:val="16"/>
    </w:rPr>
  </w:style>
  <w:style w:type="paragraph" w:styleId="a5">
    <w:name w:val="No Spacing"/>
    <w:uiPriority w:val="1"/>
    <w:qFormat/>
    <w:rsid w:val="002D06E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2025-04-26T15:39:00Z</dcterms:created>
  <dcterms:modified xsi:type="dcterms:W3CDTF">2025-04-26T17:20:00Z</dcterms:modified>
</cp:coreProperties>
</file>